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0"/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45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45"/>
          <w:kern w:val="0"/>
          <w:sz w:val="52"/>
          <w:szCs w:val="52"/>
          <w:lang w:val="en-US" w:eastAsia="zh-CN" w:bidi="ar"/>
        </w:rPr>
        <w:t>福建省数字经济研究课题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0"/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申　请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632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34"/>
          <w:kern w:val="0"/>
          <w:sz w:val="30"/>
          <w:szCs w:val="30"/>
          <w:lang w:val="en-US" w:eastAsia="zh-CN" w:bidi="ar"/>
        </w:rPr>
        <w:t>课 题 名 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　　　　　　　　       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632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72"/>
          <w:kern w:val="0"/>
          <w:sz w:val="30"/>
          <w:szCs w:val="30"/>
          <w:lang w:val="en-US" w:eastAsia="zh-CN" w:bidi="ar"/>
        </w:rPr>
        <w:t>项目负责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34"/>
          <w:kern w:val="0"/>
          <w:sz w:val="30"/>
          <w:szCs w:val="30"/>
          <w:lang w:val="en-US" w:eastAsia="zh-CN" w:bidi="ar"/>
        </w:rPr>
        <w:t>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　　　　　　　　       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632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负责人所在单位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　　　　　　   　　    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632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34"/>
          <w:kern w:val="0"/>
          <w:sz w:val="30"/>
          <w:szCs w:val="30"/>
          <w:lang w:val="en-US" w:eastAsia="zh-CN" w:bidi="ar"/>
        </w:rPr>
        <w:t>填 报 日 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　　　　　　　　　　       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福建省统计局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val="en-US"/>
        </w:rPr>
        <w:br w:type="page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一、课题负责人及课题组成员基本情况</w:t>
      </w:r>
    </w:p>
    <w:tbl>
      <w:tblPr>
        <w:tblStyle w:val="5"/>
        <w:tblW w:w="9051" w:type="dxa"/>
        <w:jc w:val="center"/>
        <w:tblInd w:w="-2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231"/>
        <w:gridCol w:w="242"/>
        <w:gridCol w:w="698"/>
        <w:gridCol w:w="473"/>
        <w:gridCol w:w="692"/>
        <w:gridCol w:w="321"/>
        <w:gridCol w:w="376"/>
        <w:gridCol w:w="960"/>
        <w:gridCol w:w="1436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51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0"/>
                <w:kern w:val="0"/>
                <w:sz w:val="24"/>
                <w:szCs w:val="24"/>
                <w:lang w:val="en-US" w:eastAsia="zh-CN" w:bidi="ar"/>
              </w:rPr>
              <w:t>课题负责人基本情况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年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龄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受教育程度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职　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专业职务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研究专长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99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电　话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99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邮　编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51" w:type="dxa"/>
            <w:gridSpan w:val="1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100"/>
                <w:kern w:val="0"/>
                <w:sz w:val="24"/>
                <w:szCs w:val="24"/>
                <w:lang w:val="en-US" w:eastAsia="zh-CN" w:bidi="ar"/>
              </w:rPr>
              <w:t>主要参加人员情况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专业职务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研究专长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6"/>
          <w:szCs w:val="36"/>
          <w:lang w:val="en-US"/>
        </w:rPr>
        <w:br w:type="page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二、课题论证及课题完成条件</w:t>
      </w:r>
    </w:p>
    <w:tbl>
      <w:tblPr>
        <w:tblStyle w:val="5"/>
        <w:tblW w:w="9047" w:type="dxa"/>
        <w:jc w:val="center"/>
        <w:tblInd w:w="-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04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本课题国内外研究概况，本课题基本内容、重点和难点、研究方法及大纲；研究本课题的理论和实践意义及有哪些创新或突破。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2" w:hRule="atLeast"/>
          <w:jc w:val="center"/>
        </w:trPr>
        <w:tc>
          <w:tcPr>
            <w:tcW w:w="90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04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2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本课题负责人的研究水平、组织能力和时间保证；参加人员的研究水平；资料设备及项目分工。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2" w:hRule="atLeast"/>
          <w:jc w:val="center"/>
        </w:trPr>
        <w:tc>
          <w:tcPr>
            <w:tcW w:w="904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0"/>
          <w:szCs w:val="30"/>
          <w:lang w:val="en-US"/>
        </w:rPr>
        <w:br w:type="page"/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三、单位意见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课题负责人所在单位意见：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单位公章或负责人签字：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72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2019年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课题管理单位承办处室意见：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6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课题管理承办处室负责人签字：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　         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85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课题管理单位分管领导意见：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36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课题管理单位分管领导签字：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72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  201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614612E"/>
    <w:rsid w:val="47124FB9"/>
    <w:rsid w:val="51936097"/>
    <w:rsid w:val="521C3F0A"/>
    <w:rsid w:val="52A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章"/>
    <w:basedOn w:val="2"/>
    <w:qFormat/>
    <w:uiPriority w:val="0"/>
    <w:pPr>
      <w:spacing w:before="50" w:beforeLines="50" w:after="50" w:afterLines="50" w:line="240" w:lineRule="auto"/>
      <w:jc w:val="center"/>
    </w:pPr>
    <w:rPr>
      <w:rFonts w:asciiTheme="minorAscii" w:hAnsiTheme="minorAscii"/>
      <w:bCs/>
      <w:sz w:val="32"/>
      <w:szCs w:val="44"/>
    </w:rPr>
  </w:style>
  <w:style w:type="paragraph" w:customStyle="1" w:styleId="7">
    <w:name w:val="节"/>
    <w:basedOn w:val="3"/>
    <w:qFormat/>
    <w:uiPriority w:val="0"/>
    <w:pPr>
      <w:spacing w:before="50" w:beforeLines="50" w:after="50" w:afterLines="50" w:line="240" w:lineRule="auto"/>
      <w:ind w:firstLine="420" w:firstLineChars="200"/>
    </w:pPr>
    <w:rPr>
      <w:rFonts w:asciiTheme="majorAscii" w:hAnsiTheme="majorAscii" w:eastAsiaTheme="majorEastAsia" w:cstheme="majorBidi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连晓毅(拟稿)</cp:lastModifiedBy>
  <cp:lastPrinted>2019-07-23T07:28:00Z</cp:lastPrinted>
  <dcterms:modified xsi:type="dcterms:W3CDTF">2019-08-09T10:03:49Z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